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TRÁFICO Y SEGUROS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Solicitud de oferta motivada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Escrito para exigir una valoración desglosada de lesiones, secuelas y demás perjuicios.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Aseguradora.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Referencia</w:t>
      </w:r>
    </w:p>
    <w:p>
      <w:pPr>
        <w:jc w:val="both"/>
      </w:pPr>
      <w:r>
        <w:rPr>
          <w:rFonts w:ascii="Arial" w:hAnsi="Arial"/>
        </w:rPr>
        <w:t xml:space="preserve">Siniestro </w:t>
      </w:r>
      <w:r>
        <w:rPr>
          <w:rFonts w:ascii="Arial" w:hAnsi="Arial"/>
          <w:b/>
          <w:color w:val="397CDD"/>
          <w:shd w:fill="E5EFFC"/>
        </w:rPr>
        <w:t>{{SINIESTRO}}</w:t>
      </w:r>
      <w:r>
        <w:rPr>
          <w:rFonts w:ascii="Arial" w:hAnsi="Arial"/>
        </w:rPr>
        <w:t xml:space="preserve">, accidente </w:t>
      </w:r>
      <w:r>
        <w:rPr>
          <w:rFonts w:ascii="Arial" w:hAnsi="Arial"/>
          <w:b/>
          <w:color w:val="397CDD"/>
          <w:shd w:fill="E5EFFC"/>
        </w:rPr>
        <w:t>{{FECHA}}</w:t>
      </w:r>
      <w:r>
        <w:rPr>
          <w:rFonts w:ascii="Arial" w:hAnsi="Arial"/>
        </w:rPr>
        <w:t xml:space="preserve">, lesionado </w:t>
      </w:r>
      <w:r>
        <w:rPr>
          <w:rFonts w:ascii="Arial" w:hAnsi="Arial"/>
          <w:b/>
          <w:color w:val="397CDD"/>
          <w:shd w:fill="E5EFFC"/>
        </w:rPr>
        <w:t>{{LESIONADO}}</w:t>
      </w:r>
      <w:r>
        <w:rPr>
          <w:rFonts w:ascii="Arial" w:hAnsi="Arial"/>
        </w:rPr>
        <w:t>.</w:t>
      </w:r>
    </w:p>
    <w:p>
      <w:pPr>
        <w:pStyle w:val="Heading2"/>
      </w:pPr>
      <w:r>
        <w:t>Documentación disponible</w:t>
      </w:r>
    </w:p>
    <w:p>
      <w:pPr>
        <w:jc w:val="both"/>
      </w:pPr>
      <w:r>
        <w:rPr>
          <w:rFonts w:ascii="Arial" w:hAnsi="Arial"/>
        </w:rPr>
        <w:t xml:space="preserve">Se ha aportado </w:t>
      </w:r>
      <w:r>
        <w:rPr>
          <w:rFonts w:ascii="Arial" w:hAnsi="Arial"/>
          <w:b/>
          <w:color w:val="397CDD"/>
          <w:shd w:fill="E5EFFC"/>
        </w:rPr>
        <w:t>{{DOCUMENTACION_MEDICA_ECONOMICA}}</w:t>
      </w:r>
      <w:r>
        <w:rPr>
          <w:rFonts w:ascii="Arial" w:hAnsi="Arial"/>
        </w:rPr>
        <w:t xml:space="preserve"> y la situación lesional es </w:t>
      </w:r>
      <w:r>
        <w:rPr>
          <w:rFonts w:ascii="Arial" w:hAnsi="Arial"/>
          <w:b/>
          <w:color w:val="397CDD"/>
          <w:shd w:fill="E5EFFC"/>
        </w:rPr>
        <w:t>{{SITUACION}}</w:t>
      </w:r>
      <w:r>
        <w:rPr>
          <w:rFonts w:ascii="Arial" w:hAnsi="Arial"/>
        </w:rPr>
        <w:t>.</w:t>
      </w:r>
    </w:p>
    <w:p>
      <w:pPr>
        <w:pStyle w:val="Heading2"/>
      </w:pPr>
      <w:r>
        <w:t>Solicitud de desglose</w:t>
      </w:r>
    </w:p>
    <w:p>
      <w:pPr>
        <w:jc w:val="both"/>
      </w:pPr>
      <w:r>
        <w:rPr>
          <w:rFonts w:ascii="Arial" w:hAnsi="Arial"/>
        </w:rPr>
        <w:t>Se solicita identificar días por grado, intervenciones, secuelas, perjuicio estético, perjuicios particulares, gastos y pérdidas económicas, con explicación de exclusiones.</w:t>
      </w:r>
    </w:p>
    <w:p>
      <w:pPr>
        <w:pStyle w:val="Heading2"/>
      </w:pPr>
      <w:r>
        <w:t>Informes</w:t>
      </w:r>
    </w:p>
    <w:p>
      <w:pPr>
        <w:jc w:val="both"/>
      </w:pPr>
      <w:r>
        <w:rPr>
          <w:rFonts w:ascii="Arial" w:hAnsi="Arial"/>
        </w:rPr>
        <w:t>Se solicita copia de informes médicos o técnicos utilizados y de la base de cálculo aplicada.</w:t>
      </w:r>
    </w:p>
    <w:p>
      <w:pPr>
        <w:pStyle w:val="Heading2"/>
      </w:pPr>
      <w:r>
        <w:t>Reserva</w:t>
      </w:r>
    </w:p>
    <w:p>
      <w:pPr>
        <w:jc w:val="both"/>
      </w:pPr>
      <w:r>
        <w:rPr>
          <w:rFonts w:ascii="Arial" w:hAnsi="Arial"/>
        </w:rPr>
        <w:t>La recepción de la oferta no implica aceptación ni renuncia. Se reserva completar conceptos pendientes.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Reclamación previa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Fecha de recepción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Alta o estabilización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Informes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Conceptos económicos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Una oferta global sin desglose dificulta comprobar el cálculo.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firmes finiquito o renuncia sin entender sus efectos.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cuantía puede requerir valoración pericial.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sobre responsabilidad civil y seguro</w:t>
      </w:r>
      <w:r>
        <w:t xml:space="preserve"> — https://www.boe.es/buscar/act.php?id=BOE-A-2004-18911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