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MODELO EDITABLE</w:t>
      </w:r>
    </w:p>
    <w:p>
      <w:pPr>
        <w:pStyle w:val="Title"/>
        <w:keepNext/>
      </w:pPr>
      <w:r>
        <w:t>Comunicación de cambio de domicilio y datos de contacto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Actualizar datos en un expediente y solicitar constancia de la modificación.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No sustituye el padrón ni todas las comunicaciones de Policía, Extranjería, Justicia o Seguridad Social. Mantener el medio legal de notificación.</w:t>
            </w:r>
          </w:p>
        </w:tc>
      </w:tr>
    </w:tbl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Plantilla de apoyo: adapta los hechos, elimina las instrucciones y comprueba el canal y el plazo antes de presentar.</w:t>
      </w:r>
    </w:p>
    <w:p>
      <w:pPr>
        <w:keepLines/>
      </w:pPr>
      <w:r>
        <w:t>D./D.ª [NOMBRE], con [NIE/PASAPORTE], titular de [AUTORIZACIÓN] e interesado en el expediente [NÚMERO, SI EXISTE], respetuosamente,</w:t>
      </w:r>
    </w:p>
    <w:p>
      <w:pPr>
        <w:pStyle w:val="Heading1"/>
      </w:pPr>
      <w:r>
        <w:t>Expone</w:t>
      </w:r>
    </w:p>
    <w:p>
      <w:pPr>
        <w:ind w:left="198" w:hanging="198"/>
      </w:pPr>
      <w:r>
        <w:rPr>
          <w:b/>
        </w:rPr>
        <w:t>Primero.</w:t>
      </w:r>
      <w:r>
        <w:t xml:space="preserve"> Que desde el [FECHA REAL] su domicilio ha cambiado de [DOMICILIO ANTERIOR] a [DOMICILIO ACTUAL COMPLETO].</w:t>
      </w:r>
    </w:p>
    <w:p>
      <w:pPr>
        <w:ind w:left="198" w:hanging="198"/>
      </w:pPr>
      <w:r>
        <w:rPr>
          <w:b/>
        </w:rPr>
        <w:t>Segundo.</w:t>
      </w:r>
      <w:r>
        <w:t xml:space="preserve"> Que acompaña [CERTIFICADO DE EMPADRONAMIENTO O DOCUMENTO PERTINENTE] y solicita que se actualicen los datos de su expediente o registro en el ámbito de competencia de ese órgano.</w:t>
      </w:r>
    </w:p>
    <w:p>
      <w:pPr>
        <w:ind w:left="198" w:hanging="198"/>
      </w:pPr>
      <w:r>
        <w:rPr>
          <w:b/>
        </w:rPr>
        <w:t>Tercero.</w:t>
      </w:r>
      <w:r>
        <w:t xml:space="preserve"> Que sus datos actuales de contacto para avisos son [CORREO Y TELÉFONO]. Tales datos no sustituyen el medio formal de notificación exigible, que es [MEDIO VÁLIDAMENTE DESIGNADO].</w:t>
      </w:r>
    </w:p>
    <w:p>
      <w:pPr>
        <w:ind w:left="198" w:hanging="198"/>
      </w:pPr>
      <w:r>
        <w:rPr>
          <w:b/>
        </w:rPr>
        <w:t>Cuarto.</w:t>
      </w:r>
      <w:r>
        <w:t xml:space="preserve"> Que [IDENTIFICAR SI EXISTE REPRESENTANTE Y SI SE MANTIENE O MODIFICA LA REPRESENTACIÓN, APORTANDO ACREDITACIÓN CUANDO PROCEDA].</w:t>
      </w:r>
    </w:p>
    <w:p>
      <w:pPr>
        <w:pStyle w:val="Heading1"/>
      </w:pPr>
      <w:r>
        <w:t>Solicita</w:t>
      </w:r>
    </w:p>
    <w:p>
      <w:pPr>
        <w:keepLines/>
      </w:pPr>
      <w:r>
        <w:t>Que se tenga por comunicado el cambio y se actualicen los datos correspondientes, dejando constancia de la fecha de incorporación al expediente.</w:t>
      </w:r>
    </w:p>
    <w:p>
      <w:pPr>
        <w:keepLines/>
      </w:pPr>
      <w:r>
        <w:t>Que se practiquen las futuras notificaciones conforme al medio legalmente procedente y, cuando sea necesario otro trámite o comunicación, se indique el órgano o procedimiento competente.</w:t>
      </w:r>
    </w:p>
    <w:p>
      <w:pPr>
        <w:keepLines/>
      </w:pPr>
      <w:r>
        <w:t>En [CIUDAD], a [FECHA].</w:t>
      </w:r>
    </w:p>
    <w:p>
      <w:pPr>
        <w:keepLines/>
      </w:pPr>
      <w:r>
        <w:t>Firma: [NOMBRE]</w:t>
      </w:r>
    </w:p>
    <w:p>
      <w:pPr>
        <w:pStyle w:val="Heading1"/>
      </w:pPr>
      <w:r>
        <w:t>Comprobación final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r>
        <w:rPr>
          <w:color w:val="6B7D82"/>
          <w:sz w:val="16"/>
        </w:rPr>
        <w:t>Ley 39/2015, del Procedimiento Administrativo Común; Real Decreto 1155/2024, Reglamento de Extranjería, texto consolidado.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