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240"/>
      </w:pPr>
      <w:r>
        <w:rPr>
          <w:rFonts w:ascii="Liberation Sans" w:hAnsi="Liberation Sans" w:eastAsia="Liberation Sans"/>
          <w:b/>
          <w:color w:val="1F6FEB"/>
          <w:sz w:val="18"/>
        </w:rPr>
        <w:t>PÉREZ &amp; BURGOS ABOGADOS</w:t>
      </w:r>
    </w:p>
    <w:p>
      <w:pPr>
        <w:pStyle w:val="Title"/>
      </w:pPr>
      <w:r>
        <w:rPr>
          <w:rFonts w:ascii="Liberation Sans" w:hAnsi="Liberation Sans" w:eastAsia="Liberation Sans"/>
          <w:b w:val="0"/>
        </w:rPr>
        <w:t>Modelo de constancia del intento de negociación MASC y terminación sin acuerdo</w:t>
      </w:r>
    </w:p>
    <w:p>
      <w:pPr>
        <w:spacing w:after="280"/>
      </w:pPr>
      <w:r>
        <w:rPr>
          <w:rFonts w:ascii="Liberation Sans" w:hAnsi="Liberation Sans" w:eastAsia="Liberation Sans"/>
          <w:b w:val="0"/>
          <w:color w:val="5F6B7A"/>
          <w:sz w:val="24"/>
        </w:rPr>
        <w:t>Incluye acta bilateral y declaración unilateral acompañada de prueba objetiva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4958"/>
        <w:gridCol w:w="4958"/>
      </w:tblGrid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Documento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Modelo jurídico editable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Versión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4 de septiembre de 2026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Ámbito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España · artículos 9 y 10 LO 1/2025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Estado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Elegir una sola alternativa y preservar la confidencialidad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FDECEC"/>
            <w:tcBorders>
              <w:top w:val="nil"/>
              <w:left w:val="single" w:sz="20" w:color="A61B1B"/>
              <w:bottom w:val="nil"/>
              <w:right w:val="nil"/>
            </w:tcBorders>
            <w:vAlign w:val="center"/>
          </w:tcPr>
          <w:p>
            <w:pPr>
              <w:spacing w:before="100" w:after="100"/>
              <w:ind w:left="102"/>
            </w:pPr>
            <w:r>
              <w:rPr>
                <w:rFonts w:ascii="Liberation Sans" w:hAnsi="Liberation Sans" w:eastAsia="Liberation Sans"/>
                <w:b/>
                <w:color w:val="A61B1B"/>
              </w:rPr>
              <w:t xml:space="preserve">ATENCIÓN · </w:t>
            </w:r>
            <w:r>
              <w:rPr>
                <w:rFonts w:ascii="Liberation Sans" w:hAnsi="Liberation Sans" w:eastAsia="Liberation Sans"/>
                <w:b w:val="0"/>
              </w:rPr>
              <w:t xml:space="preserve">Este documento contiene dos alternativas. Use el </w:t>
            </w:r>
            <w:r>
              <w:rPr>
                <w:rFonts w:ascii="Liberation Sans" w:hAnsi="Liberation Sans" w:eastAsia="Liberation Sans"/>
                <w:b/>
              </w:rPr>
              <w:t>Acta bilateral</w:t>
            </w:r>
            <w:r>
              <w:rPr>
                <w:rFonts w:ascii="Liberation Sans" w:hAnsi="Liberation Sans" w:eastAsia="Liberation Sans"/>
                <w:b w:val="0"/>
              </w:rPr>
              <w:t xml:space="preserve"> si ambas partes la firman. Use la </w:t>
            </w:r>
            <w:r>
              <w:rPr>
                <w:rFonts w:ascii="Liberation Sans" w:hAnsi="Liberation Sans" w:eastAsia="Liberation Sans"/>
                <w:b/>
              </w:rPr>
              <w:t>Declaración unilateral</w:t>
            </w:r>
            <w:r>
              <w:rPr>
                <w:rFonts w:ascii="Liberation Sans" w:hAnsi="Liberation Sans" w:eastAsia="Liberation Sans"/>
                <w:b w:val="0"/>
              </w:rPr>
              <w:t xml:space="preserve"> solo junto con documentos que prueben que la otra parte recibió la invitación, en qué fecha y que pudo acceder a su contenido íntegro. Una declaración unilateral aislada o un mero intento fallido de entrega no acreditan de forma segura esos hechos.</w:t>
            </w:r>
          </w:p>
        </w:tc>
      </w:tr>
    </w:tbl>
    <w:p>
      <w:pPr>
        <w:spacing w:after="0"/>
      </w:pPr>
    </w:p>
    <w:p>
      <w:pPr>
        <w:pStyle w:val="Heading2"/>
        <w:keepNext/>
        <w:keepLines/>
      </w:pPr>
      <w:r>
        <w:rPr>
          <w:rFonts w:ascii="Liberation Sans" w:hAnsi="Liberation Sans" w:eastAsia="Liberation Sans"/>
          <w:b w:val="0"/>
        </w:rPr>
        <w:t>Qué debe constar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identidad de las partes y profesionales intervinientes;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objeto de la controversia;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fechas relevantes;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reunión o contactos mantenidos;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terminación sin acuerdo;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buena fe, si ambas partes firman;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prueba objetiva de recepción, si no existe firma conjunta.</w:t>
      </w:r>
    </w:p>
    <w:p>
      <w:pPr>
        <w:pStyle w:val="Heading2"/>
        <w:keepNext/>
        <w:keepLines/>
      </w:pPr>
      <w:r>
        <w:rPr>
          <w:rFonts w:ascii="Liberation Sans" w:hAnsi="Liberation Sans" w:eastAsia="Liberation Sans"/>
          <w:b w:val="0"/>
        </w:rPr>
        <w:t>Qué no debe constar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No reproduzca ofertas, concesiones, admisiones parciales o comunicaciones confidenciales, salvo consentimiento expreso y escrito o excepción legal.</w:t>
      </w:r>
    </w:p>
    <w:p>
      <w:pPr>
        <w:pStyle w:val="Heading2"/>
        <w:keepNext/>
        <w:keepLines/>
      </w:pPr>
      <w:r>
        <w:rPr>
          <w:rFonts w:ascii="Liberation Sans" w:hAnsi="Liberation Sans" w:eastAsia="Liberation Sans"/>
          <w:b w:val="0"/>
        </w:rPr>
        <w:t>Base normativa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Artículos 9 y 10 de la Ley Orgánica 1/2025.</w:t>
      </w:r>
    </w:p>
    <w:p>
      <w:pPr>
        <w:pStyle w:val="ListBullet"/>
      </w:pPr>
      <w:hyperlink r:id="rId11">
        <w:r>
          <w:rPr>
            <w:color w:val="1F6FEB"/>
            <w:u w:val="single"/>
            <w:rFonts w:ascii="Liberation Sans" w:hAnsi="Liberation Sans"/>
          </w:rPr>
          <w:t>https://www.boe.es/eli/es/lo/2025/01/02/1/con</w:t>
        </w:r>
      </w:hyperlink>
    </w:p>
    <w:p>
      <w:r>
        <w:br w:type="page"/>
      </w:r>
    </w:p>
    <w:p>
      <w:pPr>
        <w:pStyle w:val="Heading1"/>
        <w:keepNext/>
        <w:keepLines/>
      </w:pPr>
      <w:r>
        <w:rPr>
          <w:rFonts w:ascii="Liberation Sans" w:hAnsi="Liberation Sans" w:eastAsia="Liberation Sans"/>
          <w:b w:val="0"/>
        </w:rPr>
        <w:t>ALTERNATIVA A · ACTA BILATERAL DE NEGOCIACIÓN SIN ACUERDO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REUNIDOS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De una parte, D./D.ª o entidad </w:t>
      </w:r>
      <w:r>
        <w:rPr>
          <w:rFonts w:ascii="Liberation Sans" w:hAnsi="Liberation Sans" w:eastAsia="Liberation Sans"/>
          <w:b/>
          <w:color w:val="0066CC"/>
          <w:shd w:fill="FFF2CC"/>
        </w:rPr>
        <w:t>[PARTE A]</w:t>
      </w:r>
      <w:r>
        <w:rPr>
          <w:rFonts w:ascii="Liberation Sans" w:hAnsi="Liberation Sans" w:eastAsia="Liberation Sans"/>
          <w:b w:val="0"/>
        </w:rPr>
        <w:t xml:space="preserve">, con DNI/NIF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 xml:space="preserve">, domicilio en </w:t>
      </w:r>
      <w:r>
        <w:rPr>
          <w:rFonts w:ascii="Liberation Sans" w:hAnsi="Liberation Sans" w:eastAsia="Liberation Sans"/>
          <w:b/>
          <w:color w:val="0066CC"/>
          <w:shd w:fill="FFF2CC"/>
        </w:rPr>
        <w:t>[DOMICILIO]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De otra, D./D.ª o entidad </w:t>
      </w:r>
      <w:r>
        <w:rPr>
          <w:rFonts w:ascii="Liberation Sans" w:hAnsi="Liberation Sans" w:eastAsia="Liberation Sans"/>
          <w:b/>
          <w:color w:val="0066CC"/>
          <w:shd w:fill="FFF2CC"/>
        </w:rPr>
        <w:t>[PARTE B]</w:t>
      </w:r>
      <w:r>
        <w:rPr>
          <w:rFonts w:ascii="Liberation Sans" w:hAnsi="Liberation Sans" w:eastAsia="Liberation Sans"/>
          <w:b w:val="0"/>
        </w:rPr>
        <w:t xml:space="preserve">, con DNI/NIF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 xml:space="preserve">, domicilio en </w:t>
      </w:r>
      <w:r>
        <w:rPr>
          <w:rFonts w:ascii="Liberation Sans" w:hAnsi="Liberation Sans" w:eastAsia="Liberation Sans"/>
          <w:b/>
          <w:color w:val="0066CC"/>
          <w:shd w:fill="FFF2CC"/>
        </w:rPr>
        <w:t>[DOMICILIO]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[OPCIONAL: Han intervenido como profesionales asesores D./D.ª [NOMBRE, PROFESIÓN Y DATOS]</w:t>
      </w:r>
      <w:r>
        <w:rPr>
          <w:rFonts w:ascii="Liberation Sans" w:hAnsi="Liberation Sans" w:eastAsia="Liberation Sans"/>
          <w:b w:val="0"/>
        </w:rPr>
        <w:t xml:space="preserve"> por la parte </w:t>
      </w:r>
      <w:r>
        <w:rPr>
          <w:rFonts w:ascii="Liberation Sans" w:hAnsi="Liberation Sans" w:eastAsia="Liberation Sans"/>
          <w:b/>
          <w:color w:val="0066CC"/>
          <w:shd w:fill="FFF2CC"/>
        </w:rPr>
        <w:t>[A/B]</w:t>
      </w:r>
      <w:r>
        <w:rPr>
          <w:rFonts w:ascii="Liberation Sans" w:hAnsi="Liberation Sans" w:eastAsia="Liberation Sans"/>
          <w:b w:val="0"/>
        </w:rPr>
        <w:t xml:space="preserve"> y D./D.ª </w:t>
      </w:r>
      <w:r>
        <w:rPr>
          <w:rFonts w:ascii="Liberation Sans" w:hAnsi="Liberation Sans" w:eastAsia="Liberation Sans"/>
          <w:b/>
          <w:color w:val="0066CC"/>
          <w:shd w:fill="FFF2CC"/>
        </w:rPr>
        <w:t>[NOMBRE, PROFESIÓN Y DATOS]</w:t>
      </w:r>
      <w:r>
        <w:rPr>
          <w:rFonts w:ascii="Liberation Sans" w:hAnsi="Liberation Sans" w:eastAsia="Liberation Sans"/>
          <w:b w:val="0"/>
        </w:rPr>
        <w:t xml:space="preserve"> por la parte </w:t>
      </w:r>
      <w:r>
        <w:rPr>
          <w:rFonts w:ascii="Liberation Sans" w:hAnsi="Liberation Sans" w:eastAsia="Liberation Sans"/>
          <w:b/>
          <w:color w:val="0066CC"/>
          <w:shd w:fill="FFF2CC"/>
        </w:rPr>
        <w:t>[A/B]</w:t>
      </w:r>
      <w:r>
        <w:rPr>
          <w:rFonts w:ascii="Liberation Sans" w:hAnsi="Liberation Sans" w:eastAsia="Liberation Sans"/>
          <w:b w:val="0"/>
        </w:rPr>
        <w:t>.]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MANIFIESTAN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PRIMERO. Objeto.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La negociación ha tenido por objeto la controversia relativa a </w:t>
      </w:r>
      <w:r>
        <w:rPr>
          <w:rFonts w:ascii="Liberation Sans" w:hAnsi="Liberation Sans" w:eastAsia="Liberation Sans"/>
          <w:b/>
          <w:color w:val="0066CC"/>
          <w:shd w:fill="FFF2CC"/>
        </w:rPr>
        <w:t>[DESCRIPCIÓN PRECISA]</w:t>
      </w:r>
      <w:r>
        <w:rPr>
          <w:rFonts w:ascii="Liberation Sans" w:hAnsi="Liberation Sans" w:eastAsia="Liberation Sans"/>
          <w:b w:val="0"/>
        </w:rPr>
        <w:t xml:space="preserve">, por importe o valor aproximado de </w:t>
      </w:r>
      <w:r>
        <w:rPr>
          <w:rFonts w:ascii="Liberation Sans" w:hAnsi="Liberation Sans" w:eastAsia="Liberation Sans"/>
          <w:b/>
          <w:color w:val="0066CC"/>
          <w:shd w:fill="FFF2CC"/>
        </w:rPr>
        <w:t>[IMPORTE]</w:t>
      </w:r>
      <w:r>
        <w:rPr>
          <w:rFonts w:ascii="Liberation Sans" w:hAnsi="Liberation Sans" w:eastAsia="Liberation Sans"/>
          <w:b w:val="0"/>
        </w:rPr>
        <w:t>, coincidente sustancialmente con el objeto que, en su caso, podrá someterse al tribunal.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SEGUNDO. Inicio y sesiones.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La invitación fue remitida el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 xml:space="preserve"> y recibida el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. Se mantuvieron las siguientes reuniones o contactos dirigidos a alcanzar un acuerdo: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79"/>
        <w:gridCol w:w="2479"/>
        <w:gridCol w:w="2479"/>
        <w:gridCol w:w="2479"/>
      </w:tblGrid>
      <w:tr>
        <w:trPr>
          <w:cantSplit/>
          <w:tblHeader w:val="true"/>
        </w:trPr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Intervinientes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Resultado no confidencial</w:t>
            </w:r>
          </w:p>
        </w:tc>
      </w:tr>
      <w:tr>
        <w:trPr>
          <w:cantSplit/>
        </w:trPr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[FECHA]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[REUNIÓN/CORREO/LLAMADA]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[PARTES]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[CONTINUACIÓN/SIN ACUERDO]</w:t>
            </w:r>
          </w:p>
        </w:tc>
      </w:tr>
      <w:tr>
        <w:trPr>
          <w:cantSplit/>
        </w:trPr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[FECHA]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[MODALIDAD]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[PARTES]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[CONTINUACIÓN/SIN ACUERDO]</w:t>
            </w:r>
          </w:p>
        </w:tc>
      </w:tr>
    </w:tbl>
    <w:p>
      <w:pPr>
        <w:spacing w:after="0"/>
      </w:pPr>
    </w:p>
    <w:p>
      <w:pPr>
        <w:pStyle w:val="Legalbody"/>
      </w:pPr>
      <w:r>
        <w:rPr>
          <w:rFonts w:ascii="Liberation Sans" w:hAnsi="Liberation Sans" w:eastAsia="Liberation Sans"/>
          <w:b w:val="0"/>
        </w:rPr>
        <w:t>TERCERO. Buena fe.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Ambas partes declaran responsablemente haber intervenido de buena fe en el proceso de negociación.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CUARTO. Terminación.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La negociación terminó sin acuerdo el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 xml:space="preserve"> por </w:t>
      </w:r>
      <w:r>
        <w:rPr>
          <w:rFonts w:ascii="Liberation Sans" w:hAnsi="Liberation Sans" w:eastAsia="Liberation Sans"/>
          <w:b/>
          <w:color w:val="0066CC"/>
          <w:shd w:fill="FFF2CC"/>
        </w:rPr>
        <w:t>[COMUNICACIÓN ESCRITA DE TERMINACIÓN/TRANSCURSO DE TREINTA DÍAS DESDE PROPUESTA/TRANSCURSO DE TRES MESES/OTRO SUPUESTO LEGAL]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QUINTO. Confidencialidad.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Esta acta acredita la existencia, objeto, fechas y terminación del intento. No reproduce propuestas, concesiones ni documentación confidencial y no supone reconocimiento de hechos o derechos distintos de los expresamente indicados.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Y para que conste, ambas partes firman dos ejemplares en </w:t>
      </w:r>
      <w:r>
        <w:rPr>
          <w:rFonts w:ascii="Liberation Sans" w:hAnsi="Liberation Sans" w:eastAsia="Liberation Sans"/>
          <w:b/>
          <w:color w:val="0066CC"/>
          <w:shd w:fill="FFF2CC"/>
        </w:rPr>
        <w:t>[LOCALIDAD]</w:t>
      </w:r>
      <w:r>
        <w:rPr>
          <w:rFonts w:ascii="Liberation Sans" w:hAnsi="Liberation Sans" w:eastAsia="Liberation Sans"/>
          <w:b w:val="0"/>
        </w:rPr>
        <w:t xml:space="preserve">, a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 w:val="0"/>
        </w:rPr>
        <w:t>Firma parte A: ____________________      Firma parte B: ____________________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/>
          <w:color w:val="0066CC"/>
          <w:shd w:fill="FFF2CC"/>
        </w:rPr>
        <w:t>[NOMBRE]</w:t>
      </w:r>
      <w:r>
        <w:rPr>
          <w:rFonts w:ascii="Liberation Sans" w:hAnsi="Liberation Sans" w:eastAsia="Liberation Sans"/>
          <w:b w:val="0"/>
        </w:rPr>
        <w:t xml:space="preserve">                                  </w:t>
      </w:r>
      <w:r>
        <w:rPr>
          <w:rFonts w:ascii="Liberation Sans" w:hAnsi="Liberation Sans" w:eastAsia="Liberation Sans"/>
          <w:b/>
          <w:color w:val="0066CC"/>
          <w:shd w:fill="FFF2CC"/>
        </w:rPr>
        <w:t>[NOMBRE]</w:t>
      </w:r>
    </w:p>
    <w:p>
      <w:r>
        <w:br w:type="page"/>
      </w:r>
    </w:p>
    <w:p>
      <w:pPr>
        <w:pStyle w:val="Heading1"/>
        <w:keepNext/>
        <w:keepLines/>
      </w:pPr>
      <w:r>
        <w:rPr>
          <w:rFonts w:ascii="Liberation Sans" w:hAnsi="Liberation Sans" w:eastAsia="Liberation Sans"/>
          <w:b w:val="0"/>
        </w:rPr>
        <w:t>ALTERNATIVA B · DECLARACIÓN UNILATERAL E ÍNDICE DE PRUEBAS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D./D.ª o entidad </w:t>
      </w:r>
      <w:r>
        <w:rPr>
          <w:rFonts w:ascii="Liberation Sans" w:hAnsi="Liberation Sans" w:eastAsia="Liberation Sans"/>
          <w:b/>
          <w:color w:val="0066CC"/>
          <w:shd w:fill="FFF2CC"/>
        </w:rPr>
        <w:t>[PARTE REMITENTE]</w:t>
      </w:r>
      <w:r>
        <w:rPr>
          <w:rFonts w:ascii="Liberation Sans" w:hAnsi="Liberation Sans" w:eastAsia="Liberation Sans"/>
          <w:b w:val="0"/>
        </w:rPr>
        <w:t xml:space="preserve">, con DNI/NIF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 xml:space="preserve"> y domicilio en </w:t>
      </w:r>
      <w:r>
        <w:rPr>
          <w:rFonts w:ascii="Liberation Sans" w:hAnsi="Liberation Sans" w:eastAsia="Liberation Sans"/>
          <w:b/>
          <w:color w:val="0066CC"/>
          <w:shd w:fill="FFF2CC"/>
        </w:rPr>
        <w:t>[DOMICILIO]</w:t>
      </w:r>
      <w:r>
        <w:rPr>
          <w:rFonts w:ascii="Liberation Sans" w:hAnsi="Liberation Sans" w:eastAsia="Liberation Sans"/>
          <w:b w:val="0"/>
        </w:rPr>
        <w:t>,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DECLARA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PRIMERO. Que el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 xml:space="preserve"> remitió a </w:t>
      </w:r>
      <w:r>
        <w:rPr>
          <w:rFonts w:ascii="Liberation Sans" w:hAnsi="Liberation Sans" w:eastAsia="Liberation Sans"/>
          <w:b/>
          <w:color w:val="0066CC"/>
          <w:shd w:fill="FFF2CC"/>
        </w:rPr>
        <w:t>[DESTINATARIO]</w:t>
      </w:r>
      <w:r>
        <w:rPr>
          <w:rFonts w:ascii="Liberation Sans" w:hAnsi="Liberation Sans" w:eastAsia="Liberation Sans"/>
          <w:b w:val="0"/>
        </w:rPr>
        <w:t xml:space="preserve"> una invitación a negociación directa cuyo objeto era </w:t>
      </w:r>
      <w:r>
        <w:rPr>
          <w:rFonts w:ascii="Liberation Sans" w:hAnsi="Liberation Sans" w:eastAsia="Liberation Sans"/>
          <w:b/>
          <w:color w:val="0066CC"/>
          <w:shd w:fill="FFF2CC"/>
        </w:rPr>
        <w:t>[OBJETO PRECISO]</w:t>
      </w:r>
      <w:r>
        <w:rPr>
          <w:rFonts w:ascii="Liberation Sans" w:hAnsi="Liberation Sans" w:eastAsia="Liberation Sans"/>
          <w:b w:val="0"/>
        </w:rPr>
        <w:t xml:space="preserve"> por importe de </w:t>
      </w:r>
      <w:r>
        <w:rPr>
          <w:rFonts w:ascii="Liberation Sans" w:hAnsi="Liberation Sans" w:eastAsia="Liberation Sans"/>
          <w:b/>
          <w:color w:val="0066CC"/>
          <w:shd w:fill="FFF2CC"/>
        </w:rPr>
        <w:t>[IMPORTE]</w:t>
      </w:r>
      <w:r>
        <w:rPr>
          <w:rFonts w:ascii="Liberation Sans" w:hAnsi="Liberation Sans" w:eastAsia="Liberation Sans"/>
          <w:b w:val="0"/>
        </w:rPr>
        <w:t xml:space="preserve"> euros.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SEGUNDO. Que la comunicación fue enviada mediante </w:t>
      </w:r>
      <w:r>
        <w:rPr>
          <w:rFonts w:ascii="Liberation Sans" w:hAnsi="Liberation Sans" w:eastAsia="Liberation Sans"/>
          <w:b/>
          <w:color w:val="0066CC"/>
          <w:shd w:fill="FFF2CC"/>
        </w:rPr>
        <w:t>[BUROFAX/CORREO CERTIFICADO/SERVICIO DE CONFIANZA/OTRO]</w:t>
      </w:r>
      <w:r>
        <w:rPr>
          <w:rFonts w:ascii="Liberation Sans" w:hAnsi="Liberation Sans" w:eastAsia="Liberation Sans"/>
          <w:b w:val="0"/>
        </w:rPr>
        <w:t xml:space="preserve"> al domicilio o dirección </w:t>
      </w:r>
      <w:r>
        <w:rPr>
          <w:rFonts w:ascii="Liberation Sans" w:hAnsi="Liberation Sans" w:eastAsia="Liberation Sans"/>
          <w:b/>
          <w:color w:val="0066CC"/>
          <w:shd w:fill="FFF2CC"/>
        </w:rPr>
        <w:t>[DATOS]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TERCERO. Que consta la RECEPCIÓN de la comunicación el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 xml:space="preserve"> y que el destinatario pudo acceder a su contenido íntegro, según los documentos relacionados al final.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CUARTO. Terminación. Elegir una sola opción:</w:t>
      </w:r>
    </w:p>
    <w:p>
      <w:pPr>
        <w:pStyle w:val="ListBullet"/>
      </w:pPr>
      <w:r>
        <w:rPr>
          <w:rFonts w:ascii="Liberation Sans" w:hAnsi="Liberation Sans" w:eastAsia="Liberation Sans"/>
          <w:b/>
          <w:color w:val="0066CC"/>
          <w:shd w:fill="FFF2CC"/>
        </w:rPr>
        <w:t>[OPCIÓN 1: Transcurrieron treinta días naturales desde la recepción acreditada sin primera reunión, contacto dirigido a un acuerdo ni respuesta escrita.]</w:t>
      </w:r>
    </w:p>
    <w:p>
      <w:pPr>
        <w:pStyle w:val="ListBullet"/>
      </w:pPr>
      <w:r>
        <w:rPr>
          <w:rFonts w:ascii="Liberation Sans" w:hAnsi="Liberation Sans" w:eastAsia="Liberation Sans"/>
          <w:b/>
          <w:color w:val="0066CC"/>
          <w:shd w:fill="FFF2CC"/>
        </w:rPr>
        <w:t>[OPCIÓN 2: El destinatario rechazó por escrito la negociación el [FECHA]</w:t>
      </w:r>
      <w:r>
        <w:rPr>
          <w:rFonts w:ascii="Liberation Sans" w:hAnsi="Liberation Sans" w:eastAsia="Liberation Sans"/>
          <w:b w:val="0"/>
        </w:rPr>
        <w:t>.]</w:t>
      </w:r>
    </w:p>
    <w:p>
      <w:pPr>
        <w:pStyle w:val="ListBullet"/>
      </w:pPr>
      <w:r>
        <w:rPr>
          <w:rFonts w:ascii="Liberation Sans" w:hAnsi="Liberation Sans" w:eastAsia="Liberation Sans"/>
          <w:b/>
          <w:color w:val="0066CC"/>
          <w:shd w:fill="FFF2CC"/>
        </w:rPr>
        <w:t>[OPCIÓN 3: Iniciadas las conversaciones, la parte [A/B]</w:t>
      </w:r>
      <w:r>
        <w:rPr>
          <w:rFonts w:ascii="Liberation Sans" w:hAnsi="Liberation Sans" w:eastAsia="Liberation Sans"/>
          <w:b w:val="0"/>
        </w:rPr>
        <w:t xml:space="preserve"> comunicó por escrito su terminación el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.]</w:t>
      </w:r>
    </w:p>
    <w:p>
      <w:pPr>
        <w:pStyle w:val="ListBullet"/>
      </w:pPr>
      <w:r>
        <w:rPr>
          <w:rFonts w:ascii="Liberation Sans" w:hAnsi="Liberation Sans" w:eastAsia="Liberation Sans"/>
          <w:b/>
          <w:color w:val="0066CC"/>
          <w:shd w:fill="FFF2CC"/>
        </w:rPr>
        <w:t>[OPCIÓN 4: Transcurrieron treinta días desde la propuesta concreta recibida el [FECHA]</w:t>
      </w:r>
      <w:r>
        <w:rPr>
          <w:rFonts w:ascii="Liberation Sans" w:hAnsi="Liberation Sans" w:eastAsia="Liberation Sans"/>
          <w:b w:val="0"/>
        </w:rPr>
        <w:t xml:space="preserve"> sin acuerdo ni respuesta.]</w:t>
      </w:r>
    </w:p>
    <w:p>
      <w:pPr>
        <w:pStyle w:val="ListBullet"/>
      </w:pPr>
      <w:r>
        <w:rPr>
          <w:rFonts w:ascii="Liberation Sans" w:hAnsi="Liberation Sans" w:eastAsia="Liberation Sans"/>
          <w:b/>
          <w:color w:val="0066CC"/>
          <w:shd w:fill="FFF2CC"/>
        </w:rPr>
        <w:t>[OPCIÓN 5: Transcurrieron tres meses desde la primera reunión celebrada el [FECHA]</w:t>
      </w:r>
      <w:r>
        <w:rPr>
          <w:rFonts w:ascii="Liberation Sans" w:hAnsi="Liberation Sans" w:eastAsia="Liberation Sans"/>
          <w:b w:val="0"/>
        </w:rPr>
        <w:t xml:space="preserve"> sin acuerdo.]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En consecuencia, el proceso terminó sin acuerdo el </w:t>
      </w:r>
      <w:r>
        <w:rPr>
          <w:rFonts w:ascii="Liberation Sans" w:hAnsi="Liberation Sans" w:eastAsia="Liberation Sans"/>
          <w:b/>
          <w:color w:val="0066CC"/>
          <w:shd w:fill="FFF2CC"/>
        </w:rPr>
        <w:t>[FECHA DE TERMINACIÓN]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QUINTO. Confidencialidad.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La presente declaración se limita a identidad, objeto, fechas, recepción y resultado. No revela propuestas ni concesiones confidenciales.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ÍNDICE DE DOCUMENTOS ACREDITATIVOS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>1. Copia de la invitación remitida, limitada al objeto y condiciones de inicio.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>2. Certificación de contenido o documento equivalente.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>3. Justificante de recepción efectiva y acceso al contenido íntegro.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4. </w:t>
      </w:r>
      <w:r>
        <w:rPr>
          <w:rFonts w:ascii="Liberation Sans" w:hAnsi="Liberation Sans" w:eastAsia="Liberation Sans"/>
          <w:b/>
          <w:color w:val="0066CC"/>
          <w:shd w:fill="FFF2CC"/>
        </w:rPr>
        <w:t>[RESPUESTA ESCRITA/COMUNICACIÓN DE TERMINACIÓN, SI EXISTE]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5. </w:t>
      </w:r>
      <w:r>
        <w:rPr>
          <w:rFonts w:ascii="Liberation Sans" w:hAnsi="Liberation Sans" w:eastAsia="Liberation Sans"/>
          <w:b/>
          <w:color w:val="0066CC"/>
          <w:shd w:fill="FFF2CC"/>
        </w:rPr>
        <w:t>[OTRA PRUEBA OBJETIVA]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jc w:val="right"/>
      </w:pPr>
      <w:r>
        <w:rPr>
          <w:rFonts w:ascii="Liberation Sans" w:hAnsi="Liberation Sans" w:eastAsia="Liberation Sans"/>
          <w:b w:val="0"/>
        </w:rPr>
        <w:t xml:space="preserve">En </w:t>
      </w:r>
      <w:r>
        <w:rPr>
          <w:rFonts w:ascii="Liberation Sans" w:hAnsi="Liberation Sans" w:eastAsia="Liberation Sans"/>
          <w:b/>
          <w:color w:val="0066CC"/>
          <w:shd w:fill="FFF2CC"/>
        </w:rPr>
        <w:t>[LOCALIDAD]</w:t>
      </w:r>
      <w:r>
        <w:rPr>
          <w:rFonts w:ascii="Liberation Sans" w:hAnsi="Liberation Sans" w:eastAsia="Liberation Sans"/>
          <w:b w:val="0"/>
        </w:rPr>
        <w:t xml:space="preserve">, a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 w:val="0"/>
        </w:rPr>
        <w:t>Firma: ______________________________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/>
          <w:color w:val="0066CC"/>
          <w:shd w:fill="FFF2CC"/>
        </w:rPr>
        <w:t>[NOMBRE O DENOMINACIÓN]</w:t>
      </w:r>
    </w:p>
    <w:sectPr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180" w:after="100"/>
      <w:outlineLvl w:val="3"/>
    </w:pPr>
    <w:rPr>
      <w:rFonts w:asciiTheme="majorHAnsi" w:eastAsiaTheme="majorEastAsia" w:hAnsiTheme="majorHAnsi" w:cstheme="majorBidi" w:ascii="Liberation Sans" w:hAnsi="Liberation Sans"/>
      <w:b/>
      <w:bCs/>
      <w:i/>
      <w:iCs/>
      <w:color w:val="1F6FEB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/>
      <w:ind w:left="312" w:hanging="125"/>
      <w:contextualSpacing/>
    </w:pPr>
    <w:rPr>
      <w:rFonts w:ascii="Liberation Sans" w:hAnsi="Liberation Sans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50"/>
      <w:ind w:left="312" w:hanging="125"/>
      <w:contextualSpacing/>
    </w:pPr>
    <w:rPr>
      <w:rFonts w:ascii="Liberation Sans" w:hAnsi="Liberation Sans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 w:line="252" w:lineRule="auto"/>
    </w:pPr>
    <w:rPr>
      <w:rFonts w:ascii="Liberation Sans" w:hAnsi="Liberation Sans"/>
      <w:color w:val="5F6B7A"/>
      <w:sz w:val="17"/>
    </w:rPr>
  </w:style>
  <w:style w:type="paragraph" w:customStyle="1" w:styleId="Legalbody">
    <w:name w:val="Legal body"/>
    <w:pPr>
      <w:widowControl/>
      <w:spacing w:after="140" w:line="276" w:lineRule="auto"/>
    </w:pPr>
    <w:rPr>
      <w:rFonts w:ascii="Liberation Sans" w:hAnsi="Liberation Sans"/>
      <w:sz w:val="20"/>
    </w:rPr>
  </w:style>
  <w:style w:type="paragraph" w:customStyle="1" w:styleId="Modelheading">
    <w:name w:val="Model heading"/>
    <w:pPr>
      <w:keepNext/>
      <w:spacing w:before="160" w:after="120"/>
    </w:pPr>
    <w:rPr>
      <w:rFonts w:ascii="Liberation Sans" w:hAnsi="Liberation Sans"/>
      <w:b/>
      <w:color w:val="1F2937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eli/es/lo/2025/01/02/1/c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