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60" w:after="60"/>
        <w:jc w:val="center"/>
      </w:pPr>
      <w:r>
        <w:rPr>
          <w:rFonts w:ascii="Arial" w:hAnsi="Arial"/>
          <w:b/>
          <w:i w:val="0"/>
          <w:caps/>
          <w:color w:val="9B6B3E"/>
          <w:sz w:val="15"/>
        </w:rPr>
        <w:t>MODELO EDITABLE</w:t>
      </w:r>
    </w:p>
    <w:p>
      <w:pPr>
        <w:keepNext/>
        <w:widowControl/>
        <w:spacing w:before="0" w:after="80"/>
        <w:jc w:val="center"/>
      </w:pPr>
      <w:r>
        <w:rPr>
          <w:rFonts w:ascii="Georgia" w:hAnsi="Georgia"/>
          <w:b/>
          <w:i w:val="0"/>
          <w:color w:val="102E3C"/>
          <w:sz w:val="39"/>
        </w:rPr>
        <w:t>Alegaciones y disconformidad con sanción laboral</w:t>
      </w:r>
    </w:p>
    <w:p>
      <w:pPr>
        <w:widowControl/>
        <w:spacing w:after="260"/>
        <w:jc w:val="center"/>
      </w:pPr>
      <w:r>
        <w:rPr>
          <w:rFonts w:ascii="Arial" w:hAnsi="Arial"/>
          <w:b w:val="0"/>
          <w:i/>
          <w:color w:val="68777D"/>
          <w:sz w:val="18"/>
        </w:rPr>
        <w:t>Documento editable · completa únicamente los campos resaltados en azul</w:t>
      </w:r>
    </w:p>
    <w:p>
      <w:pPr>
        <w:keepNext/>
        <w:spacing w:before="100" w:after="100" w:line="274" w:lineRule="auto"/>
        <w:jc w:val="both"/>
        <w:widowControl/>
        <w:shd w:fill="EDF4FE"/>
      </w:pPr>
      <w:r>
        <w:rPr>
          <w:rFonts w:ascii="Arial" w:hAnsi="Arial"/>
          <w:b/>
          <w:i w:val="0"/>
          <w:caps/>
          <w:color w:val="263A43"/>
          <w:sz w:val="20"/>
        </w:rPr>
        <w:t>TEXTO DEL ESCRITO · PÁGINA LISTA PARA EDITAR Y ENVIAR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A LA ATENCIÓN DE </w:t>
      </w:r>
      <w:r>
        <w:rPr>
          <w:rFonts w:ascii="Arial" w:hAnsi="Arial"/>
          <w:b/>
          <w:i w:val="0"/>
          <w:color w:val="397CDD"/>
          <w:sz w:val="20"/>
          <w:shd w:fill="E8F0FB"/>
        </w:rPr>
        <w:t>[EMPRESA / RECURSOS HUMANOS]</w:t>
      </w:r>
      <w:r>
        <w:rPr>
          <w:rFonts w:ascii="Arial" w:hAnsi="Arial"/>
          <w:b/>
          <w:i w:val="0"/>
          <w:color w:val="263A43"/>
          <w:sz w:val="20"/>
        </w:rPr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[DIRECCIÓN O CENTRO DE TRABAJO]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De: </w:t>
      </w:r>
      <w:r>
        <w:rPr>
          <w:rFonts w:ascii="Arial" w:hAnsi="Arial"/>
          <w:b/>
          <w:i w:val="0"/>
          <w:color w:val="397CDD"/>
          <w:sz w:val="20"/>
          <w:shd w:fill="E8F0FB"/>
        </w:rPr>
        <w:t>[NOMBRE Y APELLIDOS]</w:t>
      </w:r>
      <w:r>
        <w:rPr>
          <w:rFonts w:ascii="Arial" w:hAnsi="Arial"/>
          <w:b w:val="0"/>
          <w:i w:val="0"/>
          <w:color w:val="263A43"/>
          <w:sz w:val="20"/>
        </w:rPr>
        <w:t xml:space="preserve"> · DNI/NIE: </w:t>
      </w:r>
      <w:r>
        <w:rPr>
          <w:rFonts w:ascii="Arial" w:hAnsi="Arial"/>
          <w:b/>
          <w:i w:val="0"/>
          <w:color w:val="397CDD"/>
          <w:sz w:val="20"/>
          <w:shd w:fill="E8F0FB"/>
        </w:rPr>
        <w:t>[NÚMERO]</w:t>
      </w:r>
      <w:r>
        <w:rPr>
          <w:rFonts w:ascii="Arial" w:hAnsi="Arial"/>
          <w:b w:val="0"/>
          <w:i w:val="0"/>
          <w:color w:val="263A43"/>
          <w:sz w:val="20"/>
        </w:rPr>
        <w:t xml:space="preserve"> · Puesto: </w:t>
      </w:r>
      <w:r>
        <w:rPr>
          <w:rFonts w:ascii="Arial" w:hAnsi="Arial"/>
          <w:b/>
          <w:i w:val="0"/>
          <w:color w:val="397CDD"/>
          <w:sz w:val="20"/>
          <w:shd w:fill="E8F0FB"/>
        </w:rPr>
        <w:t>[PUESTO]</w:t>
      </w:r>
    </w:p>
    <w:p>
      <w:pPr>
        <w:spacing w:after="100" w:line="274" w:lineRule="auto"/>
        <w:widowControl/>
        <w:shd w:fill="F4F6F7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Asunto: </w:t>
      </w:r>
      <w:r>
        <w:rPr>
          <w:rFonts w:ascii="Arial" w:hAnsi="Arial"/>
          <w:b w:val="0"/>
          <w:i w:val="0"/>
          <w:color w:val="263A43"/>
          <w:sz w:val="20"/>
        </w:rPr>
        <w:t xml:space="preserve">Alegaciones sobre </w:t>
      </w:r>
      <w:r>
        <w:rPr>
          <w:rFonts w:ascii="Arial" w:hAnsi="Arial"/>
          <w:b/>
          <w:i w:val="0"/>
          <w:color w:val="397CDD"/>
          <w:sz w:val="20"/>
          <w:shd w:fill="E8F0FB"/>
        </w:rPr>
        <w:t>[PLIEGO / AUDIENCIA / SANCIÓN]</w:t>
      </w:r>
      <w:r>
        <w:rPr>
          <w:rFonts w:ascii="Arial" w:hAnsi="Arial"/>
          <w:b w:val="0"/>
          <w:i w:val="0"/>
          <w:color w:val="263A43"/>
          <w:sz w:val="20"/>
        </w:rPr>
        <w:t xml:space="preserve"> de fecha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En </w:t>
      </w:r>
      <w:r>
        <w:rPr>
          <w:rFonts w:ascii="Arial" w:hAnsi="Arial"/>
          <w:b/>
          <w:i w:val="0"/>
          <w:color w:val="397CDD"/>
          <w:sz w:val="20"/>
          <w:shd w:fill="E8F0FB"/>
        </w:rPr>
        <w:t>[LOCALIDAD]</w:t>
      </w:r>
      <w:r>
        <w:rPr>
          <w:rFonts w:ascii="Arial" w:hAnsi="Arial"/>
          <w:b w:val="0"/>
          <w:i w:val="0"/>
          <w:color w:val="263A43"/>
          <w:sz w:val="20"/>
        </w:rPr>
        <w:t xml:space="preserve">, a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A la atención de la empresa: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He recibido </w:t>
      </w:r>
      <w:r>
        <w:rPr>
          <w:rFonts w:ascii="Arial" w:hAnsi="Arial"/>
          <w:b/>
          <w:i w:val="0"/>
          <w:color w:val="397CDD"/>
          <w:sz w:val="20"/>
          <w:shd w:fill="E8F0FB"/>
        </w:rPr>
        <w:t>[TRÁMITE DE AUDIENCIA / COMUNICACIÓN DE SANCIÓN]</w:t>
      </w:r>
      <w:r>
        <w:rPr>
          <w:rFonts w:ascii="Arial" w:hAnsi="Arial"/>
          <w:b w:val="0"/>
          <w:i w:val="0"/>
          <w:color w:val="263A43"/>
          <w:sz w:val="20"/>
        </w:rPr>
        <w:t xml:space="preserve"> relativo a los hechos fechados en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[FECHAS]</w:t>
      </w:r>
      <w:r>
        <w:rPr>
          <w:rFonts w:ascii="Arial" w:hAnsi="Arial"/>
          <w:b w:val="0"/>
          <w:i w:val="0"/>
          <w:color w:val="263A43"/>
          <w:sz w:val="20"/>
        </w:rPr>
        <w:t>. Dentro del plazo concedido, manifiesto mi disconformidad.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Mi versión de los hechos es la siguiente: </w:t>
      </w:r>
      <w:r>
        <w:rPr>
          <w:rFonts w:ascii="Arial" w:hAnsi="Arial"/>
          <w:b/>
          <w:i w:val="0"/>
          <w:color w:val="397CDD"/>
          <w:sz w:val="20"/>
          <w:shd w:fill="E8F0FB"/>
        </w:rPr>
        <w:t>[RELATO CRONOLÓGICO, CONCRETO Y VERAZ]</w:t>
      </w:r>
      <w:r>
        <w:rPr>
          <w:rFonts w:ascii="Arial" w:hAnsi="Arial"/>
          <w:b w:val="0"/>
          <w:i w:val="0"/>
          <w:color w:val="263A43"/>
          <w:sz w:val="20"/>
        </w:rPr>
        <w:t xml:space="preserve">. Niego expresamente </w:t>
      </w:r>
      <w:r>
        <w:rPr>
          <w:rFonts w:ascii="Arial" w:hAnsi="Arial"/>
          <w:b/>
          <w:i w:val="0"/>
          <w:color w:val="397CDD"/>
          <w:sz w:val="20"/>
          <w:shd w:fill="E8F0FB"/>
        </w:rPr>
        <w:t>[HECHOS QUE SE NIEGAN]</w:t>
      </w:r>
      <w:r>
        <w:rPr>
          <w:rFonts w:ascii="Arial" w:hAnsi="Arial"/>
          <w:b w:val="0"/>
          <w:i w:val="0"/>
          <w:color w:val="263A43"/>
          <w:sz w:val="20"/>
        </w:rPr>
        <w:t xml:space="preserve"> y matizo </w:t>
      </w:r>
      <w:r>
        <w:rPr>
          <w:rFonts w:ascii="Arial" w:hAnsi="Arial"/>
          <w:b/>
          <w:i w:val="0"/>
          <w:color w:val="397CDD"/>
          <w:sz w:val="20"/>
          <w:shd w:fill="E8F0FB"/>
        </w:rPr>
        <w:t>[HECHOS INCOMPLETOS O SACADOS DE CONTEXTO]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Solicito acceso o conservación de </w:t>
      </w:r>
      <w:r>
        <w:rPr>
          <w:rFonts w:ascii="Arial" w:hAnsi="Arial"/>
          <w:b/>
          <w:i w:val="0"/>
          <w:color w:val="397CDD"/>
          <w:sz w:val="20"/>
          <w:shd w:fill="E8F0FB"/>
        </w:rPr>
        <w:t>[REGISTROS, CÁMARAS, CORREOS, TESTIGOS, POLÍTICAS, CUADRANTES]</w:t>
      </w:r>
      <w:r>
        <w:rPr>
          <w:rFonts w:ascii="Arial" w:hAnsi="Arial"/>
          <w:b w:val="0"/>
          <w:i w:val="0"/>
          <w:color w:val="263A43"/>
          <w:sz w:val="20"/>
        </w:rPr>
        <w:t xml:space="preserve"> y que se valoren </w:t>
      </w:r>
      <w:r>
        <w:rPr>
          <w:rFonts w:ascii="Arial" w:hAnsi="Arial"/>
          <w:b/>
          <w:i w:val="0"/>
          <w:color w:val="397CDD"/>
          <w:sz w:val="20"/>
          <w:shd w:fill="E8F0FB"/>
        </w:rPr>
        <w:t>[PRUEBAS O CIRCUNSTANCIAS]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Solicito el archivo de la medida o, subsidiariamente, la revisión de su tipificación y proporcionalidad. Esta respuesta no implica conformidad ni renuncia a impugnar la sanción.</w:t>
      </w:r>
    </w:p>
    <w:p>
      <w:pPr>
        <w:widowControl/>
        <w:spacing w:before="180"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Atentamente,</w:t>
        <w:br/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[FIRMA]</w:t>
      </w:r>
      <w:r>
        <w:rPr>
          <w:rFonts w:ascii="Arial" w:hAnsi="Arial"/>
          <w:b w:val="0"/>
          <w:i w:val="0"/>
          <w:color w:val="263A43"/>
          <w:sz w:val="20"/>
        </w:rPr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[NOMBRE Y APELLIDOS]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color w:val="263A43"/>
          <w:sz w:val="20"/>
        </w:rPr>
        <w:br w:type="page"/>
      </w:r>
    </w:p>
    <w:p>
      <w:pPr>
        <w:keepNext/>
        <w:widowControl/>
        <w:spacing w:before="140" w:after="80" w:line="274" w:lineRule="auto"/>
        <w:jc w:val="center"/>
        <w:pBdr>
          <w:top w:val="single" w:sz="8" w:space="6" w:color="9B6B3E"/>
        </w:pBdr>
      </w:pPr>
      <w:r>
        <w:rPr>
          <w:rFonts w:ascii="Georgia" w:hAnsi="Georgia"/>
          <w:b/>
          <w:i w:val="0"/>
          <w:caps/>
          <w:color w:val="102E3C"/>
          <w:sz w:val="34"/>
        </w:rPr>
        <w:t>GUÍA DE USO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Alegaciones y disconformidad con sanción laboral</w:t>
      </w:r>
    </w:p>
    <w:p>
      <w:pPr>
        <w:keepNext/>
        <w:widowControl/>
        <w:spacing w:after="160" w:line="274" w:lineRule="auto"/>
        <w:jc w:val="center"/>
      </w:pPr>
      <w:r>
        <w:rPr>
          <w:rFonts w:ascii="Arial" w:hAnsi="Arial"/>
          <w:b/>
          <w:i w:val="0"/>
          <w:caps/>
          <w:color w:val="9B6B3E"/>
          <w:sz w:val="14"/>
        </w:rPr>
        <w:t>NO ENVÍES ESTA PÁGINA CON EL ESCRITO</w:t>
      </w:r>
    </w:p>
    <w:p>
      <w:pPr>
        <w:pStyle w:val="ModelNote"/>
        <w:shd w:fill="F4EFE7"/>
        <w:widowControl/>
        <w:pBdr>
          <w:left w:val="single" w:sz="18" w:space="7" w:color="9B6B3E"/>
        </w:pBdr>
        <w:spacing w:before="100" w:after="160" w:line="269" w:lineRule="auto"/>
        <w:ind w:left="144" w:right="144"/>
        <w:jc w:val="left"/>
      </w:pPr>
      <w:r>
        <w:rPr>
          <w:rFonts w:ascii="Arial" w:hAnsi="Arial"/>
          <w:b w:val="0"/>
          <w:i w:val="0"/>
          <w:color w:val="263A43"/>
          <w:sz w:val="17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Antes de enviarlo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Las faltas graves y muy graves deben notificarse por escrito con fecha y hechos. El plazo judicial para impugnar una sanción es breve; la alegación interna no lo suspende.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Preparación y entrega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1.  </w:t>
      </w:r>
      <w:r>
        <w:rPr>
          <w:rFonts w:ascii="Arial" w:hAnsi="Arial"/>
          <w:b w:val="0"/>
          <w:i w:val="0"/>
          <w:color w:val="263A43"/>
          <w:sz w:val="20"/>
        </w:rPr>
        <w:t>Responde solo a hechos conocidos y comprobables. Adjunta prueba útil, conserva el sobre o correo y evita admitir conductas por intentar justificarte.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2.  </w:t>
      </w:r>
      <w:r>
        <w:rPr>
          <w:rFonts w:ascii="Arial" w:hAnsi="Arial"/>
          <w:b w:val="0"/>
          <w:i w:val="0"/>
          <w:color w:val="263A43"/>
          <w:sz w:val="20"/>
        </w:rPr>
        <w:t>Sustituye todos los campos entre corchetes y elimina las alternativas que no correspondan.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3.  </w:t>
      </w:r>
      <w:r>
        <w:rPr>
          <w:rFonts w:ascii="Arial" w:hAnsi="Arial"/>
          <w:b w:val="0"/>
          <w:i w:val="0"/>
          <w:color w:val="263A43"/>
          <w:sz w:val="20"/>
        </w:rPr>
        <w:t>Relee el escrito completo y comprueba nombres, fechas, hechos, cantidades y destinatario.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4.  </w:t>
      </w:r>
      <w:r>
        <w:rPr>
          <w:rFonts w:ascii="Arial" w:hAnsi="Arial"/>
          <w:b w:val="0"/>
          <w:i w:val="0"/>
          <w:color w:val="263A43"/>
          <w:sz w:val="20"/>
        </w:rPr>
        <w:t>Entrégalo por un medio que permita acreditar fecha, contenido y recepción; conserva una copia completa.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Fuentes oficiales de referencia</w:t>
      </w:r>
    </w:p>
    <w:p>
      <w:pPr>
        <w:widowControl/>
        <w:spacing w:after="100" w:line="274" w:lineRule="auto"/>
        <w:ind w:left="202"/>
        <w:jc w:val="both"/>
      </w:pPr>
      <w:hyperlink r:id="rId11">
        <w:r>
          <w:rPr>
            <w:color w:val="397CDD"/>
            <w:u w:val="single"/>
          </w:rPr>
          <w:t>Estatuto de los Trabajadores, artículo 58 (BOE)</w:t>
        </w:r>
      </w:hyperlink>
    </w:p>
    <w:p>
      <w:pPr>
        <w:widowControl/>
        <w:spacing w:after="100" w:line="274" w:lineRule="auto"/>
        <w:ind w:left="202"/>
        <w:jc w:val="both"/>
      </w:pPr>
      <w:hyperlink r:id="rId12">
        <w:r>
          <w:rPr>
            <w:color w:val="397CDD"/>
            <w:u w:val="single"/>
          </w:rPr>
          <w:t>Ley reguladora de la jurisdicción social, artículos 114 y 115 (BOE)</w:t>
        </w:r>
      </w:hyperlink>
    </w:p>
    <w:p>
      <w:pPr>
        <w:pStyle w:val="ModelNote"/>
        <w:widowControl/>
        <w:shd w:fill="F4EFE7"/>
        <w:spacing w:before="100" w:after="160" w:line="269" w:lineRule="auto"/>
        <w:ind w:left="144" w:right="144"/>
        <w:jc w:val="left"/>
        <w:pBdr>
          <w:left w:val="single" w:sz="18" w:space="7" w:color="9B6B3E"/>
        </w:pBdr>
      </w:pPr>
      <w:r>
        <w:rPr>
          <w:rFonts w:ascii="Arial" w:hAnsi="Arial"/>
          <w:b/>
          <w:i w:val="0"/>
          <w:color w:val="263A43"/>
          <w:sz w:val="17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1905" w:h="16838"/>
      <w:pgMar w:top="950" w:right="1181" w:bottom="893" w:left="1181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0"/>
      <w:jc w:val="center"/>
    </w:pPr>
    <w:r>
      <w:rPr>
        <w:rFonts w:ascii="Arial" w:hAnsi="Arial"/>
        <w:color w:val="68777D"/>
        <w:sz w:val="13"/>
      </w:rPr>
      <w:t xml:space="preserve">Modelo orientativo · Contenido laboral coordinado con Calma AI · perezburgosabogados.es · </w:t>
    </w:r>
    <w: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0"/>
      <w:jc w:val="center"/>
      <w:pBdr>
        <w:bottom w:val="single" w:sz="4" w:space="4" w:color="D5D9D6"/>
      </w:pBdr>
    </w:pPr>
    <w:r>
      <w:rPr>
        <w:rFonts w:ascii="Georgia" w:hAnsi="Georgia"/>
        <w:b/>
        <w:color w:val="102E3C"/>
        <w:sz w:val="17"/>
      </w:rPr>
      <w:t>PÉREZ &amp; BURGOS</w:t>
    </w:r>
    <w:r>
      <w:rPr>
        <w:rFonts w:ascii="Arial" w:hAnsi="Arial"/>
        <w:b/>
        <w:color w:val="9B6B3E"/>
        <w:sz w:val="14"/>
      </w:rPr>
      <w:t xml:space="preserve">  ·  MODELO LABORAL EDITABLE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74" w:lineRule="auto"/>
    </w:pPr>
    <w:rPr>
      <w:rFonts w:ascii="Arial" w:hAnsi="Arial"/>
      <w:color w:val="263A43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2015-11430#a58" TargetMode="External"/><Relationship Id="rId12" Type="http://schemas.openxmlformats.org/officeDocument/2006/relationships/hyperlink" Target="https://www.boe.es/buscar/act.php?id=BOE-A-2011-15936#a1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Alegaciones y disconformidad con sanción laboral</dc:title>
  <dc:subject>Modelo laboral editable</dc:subject>
  <dc:creator/>
  <cp:keywords>modelo laboral, escrito, Calma AI</cp:keywords>
  <dc:description>Modelo jurídico editable de Pérez &amp; Burgos Abogados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