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60" w:after="60"/>
        <w:jc w:val="center"/>
      </w:pPr>
      <w:r>
        <w:rPr>
          <w:rFonts w:ascii="Arial" w:hAnsi="Arial"/>
          <w:b/>
          <w:i w:val="0"/>
          <w:caps/>
          <w:color w:val="9B6B3E"/>
          <w:sz w:val="15"/>
        </w:rPr>
        <w:t>MODELO EDITABLE</w:t>
      </w:r>
    </w:p>
    <w:p>
      <w:pPr>
        <w:keepNext/>
        <w:widowControl/>
        <w:spacing w:before="0" w:after="80"/>
        <w:jc w:val="center"/>
      </w:pPr>
      <w:r>
        <w:rPr>
          <w:rFonts w:ascii="Georgia" w:hAnsi="Georgia"/>
          <w:b/>
          <w:i w:val="0"/>
          <w:color w:val="102E3C"/>
          <w:sz w:val="39"/>
        </w:rPr>
        <w:t>Solicitud de activación del protocolo de acoso</w:t>
      </w:r>
    </w:p>
    <w:p>
      <w:pPr>
        <w:widowControl/>
        <w:spacing w:after="260"/>
        <w:jc w:val="center"/>
      </w:pPr>
      <w:r>
        <w:rPr>
          <w:rFonts w:ascii="Arial" w:hAnsi="Arial"/>
          <w:b w:val="0"/>
          <w:i/>
          <w:color w:val="68777D"/>
          <w:sz w:val="18"/>
        </w:rPr>
        <w:t>Documento editable · completa únicamente los campos resaltados en azul</w:t>
      </w:r>
    </w:p>
    <w:p>
      <w:pPr>
        <w:keepNext/>
        <w:spacing w:before="100" w:after="100" w:line="274" w:lineRule="auto"/>
        <w:jc w:val="both"/>
        <w:widowControl/>
        <w:shd w:fill="EDF4FE"/>
      </w:pPr>
      <w:r>
        <w:rPr>
          <w:rFonts w:ascii="Arial" w:hAnsi="Arial"/>
          <w:b/>
          <w:i w:val="0"/>
          <w:caps/>
          <w:color w:val="263A43"/>
          <w:sz w:val="20"/>
        </w:rPr>
        <w:t>TEXTO DEL ESCRITO · PÁGINA LISTA PARA EDITAR Y ENVIAR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 LA ATENCIÓN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[EMPRESA / RECURSOS HUMANOS]</w:t>
      </w:r>
      <w:r>
        <w:rPr>
          <w:rFonts w:ascii="Arial" w:hAnsi="Arial"/>
          <w:b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[DIRECCIÓN O CENTRO DE TRABAJO]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De: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  <w:r>
        <w:rPr>
          <w:rFonts w:ascii="Arial" w:hAnsi="Arial"/>
          <w:b w:val="0"/>
          <w:i w:val="0"/>
          <w:color w:val="263A43"/>
          <w:sz w:val="20"/>
        </w:rPr>
        <w:t xml:space="preserve"> · DNI/NIE: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[NÚMERO]</w:t>
      </w:r>
      <w:r>
        <w:rPr>
          <w:rFonts w:ascii="Arial" w:hAnsi="Arial"/>
          <w:b w:val="0"/>
          <w:i w:val="0"/>
          <w:color w:val="263A43"/>
          <w:sz w:val="20"/>
        </w:rPr>
        <w:t xml:space="preserve"> · Puesto: </w:t>
      </w:r>
      <w:r>
        <w:rPr>
          <w:rFonts w:ascii="Arial" w:hAnsi="Arial"/>
          <w:b/>
          <w:i w:val="0"/>
          <w:color w:val="397CDD"/>
          <w:sz w:val="20"/>
          <w:shd w:fill="E8F0FB"/>
        </w:rPr>
        <w:t>[PUESTO]</w:t>
      </w:r>
    </w:p>
    <w:p>
      <w:pPr>
        <w:spacing w:after="100" w:line="274" w:lineRule="auto"/>
        <w:widowControl/>
        <w:shd w:fill="F4F6F7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Asunto: </w:t>
      </w:r>
      <w:r>
        <w:rPr>
          <w:rFonts w:ascii="Arial" w:hAnsi="Arial"/>
          <w:b w:val="0"/>
          <w:i w:val="0"/>
          <w:color w:val="263A43"/>
          <w:sz w:val="20"/>
        </w:rPr>
        <w:t>Activación del protocolo e investigación de conductas de acoso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[LOCALIDAD]</w:t>
      </w:r>
      <w:r>
        <w:rPr>
          <w:rFonts w:ascii="Arial" w:hAnsi="Arial"/>
          <w:b w:val="0"/>
          <w:i w:val="0"/>
          <w:color w:val="263A43"/>
          <w:sz w:val="20"/>
        </w:rPr>
        <w:t xml:space="preserve">,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 la atención de la empresa: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Solicito la activación inmediata del protocolo aplicable y la apertura de una investigación confidencial respecto de las conductas que expongo a continuación.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Personas implicadas: </w:t>
      </w:r>
      <w:r>
        <w:rPr>
          <w:rFonts w:ascii="Arial" w:hAnsi="Arial"/>
          <w:b/>
          <w:i w:val="0"/>
          <w:color w:val="397CDD"/>
          <w:sz w:val="20"/>
          <w:shd w:fill="E8F0FB"/>
        </w:rPr>
        <w:t>[IDENTIFICACIÓN Y RELACIÓN LABORAL]</w:t>
      </w:r>
      <w:r>
        <w:rPr>
          <w:rFonts w:ascii="Arial" w:hAnsi="Arial"/>
          <w:b w:val="0"/>
          <w:i w:val="0"/>
          <w:color w:val="263A43"/>
          <w:sz w:val="20"/>
        </w:rPr>
        <w:t xml:space="preserve">. Hechos: </w:t>
      </w:r>
      <w:r>
        <w:rPr>
          <w:rFonts w:ascii="Arial" w:hAnsi="Arial"/>
          <w:b/>
          <w:i w:val="0"/>
          <w:color w:val="397CDD"/>
          <w:sz w:val="20"/>
          <w:shd w:fill="E8F0FB"/>
        </w:rPr>
        <w:t>[RELATO POR EPISODIOS CON FECHA, LUGAR, PALABRAS O CONDUCTA, TESTIGOS Y PRUEBA]</w:t>
      </w:r>
      <w:r>
        <w:rPr>
          <w:rFonts w:ascii="Arial" w:hAnsi="Arial"/>
          <w:b w:val="0"/>
          <w:i w:val="0"/>
          <w:color w:val="263A43"/>
          <w:sz w:val="20"/>
        </w:rPr>
        <w:t xml:space="preserve">. La conducta se ha producido desde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 xml:space="preserve"> con frecuencia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[FRECUENCIA]</w:t>
      </w:r>
      <w:r>
        <w:rPr>
          <w:rFonts w:ascii="Arial" w:hAnsi="Arial"/>
          <w:b w:val="0"/>
          <w:i w:val="0"/>
          <w:color w:val="263A43"/>
          <w:sz w:val="20"/>
        </w:rPr>
        <w:t xml:space="preserve"> y continúa </w:t>
      </w:r>
      <w:r>
        <w:rPr>
          <w:rFonts w:ascii="Arial" w:hAnsi="Arial"/>
          <w:b/>
          <w:i w:val="0"/>
          <w:color w:val="397CDD"/>
          <w:sz w:val="20"/>
          <w:shd w:fill="E8F0FB"/>
        </w:rPr>
        <w:t>[SÍ / NO]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La situación afecta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[DIGNIDAD / SALUD / TRABAJO / CONDICIONES]</w:t>
      </w:r>
      <w:r>
        <w:rPr>
          <w:rFonts w:ascii="Arial" w:hAnsi="Arial"/>
          <w:b w:val="0"/>
          <w:i w:val="0"/>
          <w:color w:val="263A43"/>
          <w:sz w:val="20"/>
        </w:rPr>
        <w:t xml:space="preserve"> de esta forma: </w:t>
      </w:r>
      <w:r>
        <w:rPr>
          <w:rFonts w:ascii="Arial" w:hAnsi="Arial"/>
          <w:b/>
          <w:i w:val="0"/>
          <w:color w:val="397CDD"/>
          <w:sz w:val="20"/>
          <w:shd w:fill="E8F0FB"/>
        </w:rPr>
        <w:t>[EFECTOS]</w:t>
      </w:r>
      <w:r>
        <w:rPr>
          <w:rFonts w:ascii="Arial" w:hAnsi="Arial"/>
          <w:b w:val="0"/>
          <w:i w:val="0"/>
          <w:color w:val="263A43"/>
          <w:sz w:val="20"/>
        </w:rPr>
        <w:t xml:space="preserve">. La comuniqué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[PERSONA / CANAL]</w:t>
      </w:r>
      <w:r>
        <w:rPr>
          <w:rFonts w:ascii="Arial" w:hAnsi="Arial"/>
          <w:b w:val="0"/>
          <w:i w:val="0"/>
          <w:color w:val="263A43"/>
          <w:sz w:val="20"/>
        </w:rPr>
        <w:t xml:space="preserve">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 xml:space="preserve">, con resultado </w:t>
      </w:r>
      <w:r>
        <w:rPr>
          <w:rFonts w:ascii="Arial" w:hAnsi="Arial"/>
          <w:b/>
          <w:i w:val="0"/>
          <w:color w:val="397CDD"/>
          <w:sz w:val="20"/>
          <w:shd w:fill="E8F0FB"/>
        </w:rPr>
        <w:t>[RESULTADO]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Solicito acuse de recibo; identificación de la persona instructora y fases; preservación de la prueba; entrevistas separadas; confidencialidad; prohibición de represalias; medidas cautelares proporcionadas que eviten contacto o perjuicio sin trasladarme ni degradar mis condiciones contra mi voluntad; e información escrita sobre la tramitación y su conclusión.</w:t>
      </w:r>
    </w:p>
    <w:p>
      <w:pPr>
        <w:widowControl/>
        <w:spacing w:before="180"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Atentamente,</w:t>
        <w:br/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[FIRMA]</w:t>
      </w:r>
      <w:r>
        <w:rPr>
          <w:rFonts w:ascii="Arial" w:hAnsi="Arial"/>
          <w:b w:val="0"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color w:val="263A43"/>
          <w:sz w:val="20"/>
        </w:rPr>
        <w:br w:type="page"/>
      </w:r>
    </w:p>
    <w:p>
      <w:pPr>
        <w:keepNext/>
        <w:widowControl/>
        <w:spacing w:before="140" w:after="80" w:line="274" w:lineRule="auto"/>
        <w:jc w:val="center"/>
        <w:pBdr>
          <w:top w:val="single" w:sz="8" w:space="6" w:color="9B6B3E"/>
        </w:pBdr>
      </w:pPr>
      <w:r>
        <w:rPr>
          <w:rFonts w:ascii="Georgia" w:hAnsi="Georgia"/>
          <w:b/>
          <w:i w:val="0"/>
          <w:caps/>
          <w:color w:val="102E3C"/>
          <w:sz w:val="34"/>
        </w:rPr>
        <w:t>GUÍA DE USO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Solicitud de activación del protocolo de acoso</w:t>
      </w:r>
    </w:p>
    <w:p>
      <w:pPr>
        <w:keepNext/>
        <w:widowControl/>
        <w:spacing w:after="160" w:line="274" w:lineRule="auto"/>
        <w:jc w:val="center"/>
      </w:pPr>
      <w:r>
        <w:rPr>
          <w:rFonts w:ascii="Arial" w:hAnsi="Arial"/>
          <w:b/>
          <w:i w:val="0"/>
          <w:caps/>
          <w:color w:val="9B6B3E"/>
          <w:sz w:val="14"/>
        </w:rPr>
        <w:t>NO ENVÍES ESTA PÁGINA CON EL ESCRITO</w:t>
      </w:r>
    </w:p>
    <w:p>
      <w:pPr>
        <w:pStyle w:val="ModelNote"/>
        <w:shd w:fill="F4EFE7"/>
        <w:widowControl/>
        <w:pBdr>
          <w:left w:val="single" w:sz="18" w:space="7" w:color="9B6B3E"/>
        </w:pBdr>
        <w:spacing w:before="100" w:after="160" w:line="269" w:lineRule="auto"/>
        <w:ind w:left="144" w:right="144"/>
        <w:jc w:val="left"/>
      </w:pPr>
      <w:r>
        <w:rPr>
          <w:rFonts w:ascii="Arial" w:hAnsi="Arial"/>
          <w:b w:val="0"/>
          <w:i w:val="0"/>
          <w:color w:val="263A43"/>
          <w:sz w:val="17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Antes de enviarlo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Describe hechos, no diagnósticos jurídicos. Si existe riesgo para la salud o integridad, pide también medidas preventivas y atención médica. Acoso sexual o por razón de sexo activa garantías específicas; otros conflictos deben evaluarse sin forzar esa calificación.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Preparación y entrega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1.  </w:t>
      </w:r>
      <w:r>
        <w:rPr>
          <w:rFonts w:ascii="Arial" w:hAnsi="Arial"/>
          <w:b w:val="0"/>
          <w:i w:val="0"/>
          <w:color w:val="263A43"/>
          <w:sz w:val="20"/>
        </w:rPr>
        <w:t>Adjunta una cronología y copia de mensajes o documentos. Conserva originales; identifica testigos sin difundir acusaciones fuera de los canales necesarios.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2.  </w:t>
      </w:r>
      <w:r>
        <w:rPr>
          <w:rFonts w:ascii="Arial" w:hAnsi="Arial"/>
          <w:b w:val="0"/>
          <w:i w:val="0"/>
          <w:color w:val="263A43"/>
          <w:sz w:val="20"/>
        </w:rPr>
        <w:t>Sustituye todos los campos entre corchetes y elimina las alternativas que no correspondan.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3.  </w:t>
      </w:r>
      <w:r>
        <w:rPr>
          <w:rFonts w:ascii="Arial" w:hAnsi="Arial"/>
          <w:b w:val="0"/>
          <w:i w:val="0"/>
          <w:color w:val="263A43"/>
          <w:sz w:val="20"/>
        </w:rPr>
        <w:t>Relee el escrito completo y comprueba nombres, fechas, hechos, cantidades y destinatario.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4.  </w:t>
      </w:r>
      <w:r>
        <w:rPr>
          <w:rFonts w:ascii="Arial" w:hAnsi="Arial"/>
          <w:b w:val="0"/>
          <w:i w:val="0"/>
          <w:color w:val="263A43"/>
          <w:sz w:val="20"/>
        </w:rPr>
        <w:t>Entrégalo por un medio que permita acreditar fecha, contenido y recepción; conserva una copia completa.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Fuentes oficiales de referencia</w:t>
      </w:r>
    </w:p>
    <w:p>
      <w:pPr>
        <w:widowControl/>
        <w:spacing w:after="100" w:line="274" w:lineRule="auto"/>
        <w:ind w:left="202"/>
        <w:jc w:val="both"/>
      </w:pPr>
      <w:hyperlink r:id="rId11">
        <w:r>
          <w:rPr>
            <w:color w:val="397CDD"/>
            <w:u w:val="single"/>
          </w:rPr>
          <w:t>Ley de Prevención de Riesgos Laborales, artículos 14 y 16 (BOE)</w:t>
        </w:r>
      </w:hyperlink>
    </w:p>
    <w:p>
      <w:pPr>
        <w:widowControl/>
        <w:spacing w:after="100" w:line="274" w:lineRule="auto"/>
        <w:ind w:left="202"/>
        <w:jc w:val="both"/>
      </w:pPr>
      <w:hyperlink r:id="rId12">
        <w:r>
          <w:rPr>
            <w:color w:val="397CDD"/>
            <w:u w:val="single"/>
          </w:rPr>
          <w:t>Ley Orgánica 3/2007, artículo 48 (BOE)</w:t>
        </w:r>
      </w:hyperlink>
    </w:p>
    <w:p>
      <w:pPr>
        <w:pStyle w:val="ModelNote"/>
        <w:widowControl/>
        <w:shd w:fill="F4EFE7"/>
        <w:spacing w:before="100" w:after="160" w:line="269" w:lineRule="auto"/>
        <w:ind w:left="144" w:right="144"/>
        <w:jc w:val="left"/>
        <w:pBdr>
          <w:left w:val="single" w:sz="18" w:space="7" w:color="9B6B3E"/>
        </w:pBdr>
      </w:pPr>
      <w:r>
        <w:rPr>
          <w:rFonts w:ascii="Arial" w:hAnsi="Arial"/>
          <w:b/>
          <w:i w:val="0"/>
          <w:color w:val="263A43"/>
          <w:sz w:val="17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1905" w:h="16838"/>
      <w:pgMar w:top="950" w:right="1181" w:bottom="893" w:left="1181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</w:pPr>
    <w:r>
      <w:rPr>
        <w:rFonts w:ascii="Arial" w:hAnsi="Arial"/>
        <w:color w:val="68777D"/>
        <w:sz w:val="13"/>
      </w:rPr>
      <w:t xml:space="preserve">Modelo orientativo · Contenido laboral coordinado con Calma AI · perezburgosabogados.es ·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  <w:pBdr>
        <w:bottom w:val="single" w:sz="4" w:space="4" w:color="D5D9D6"/>
      </w:pBdr>
    </w:pPr>
    <w:r>
      <w:rPr>
        <w:rFonts w:ascii="Georgia" w:hAnsi="Georgia"/>
        <w:b/>
        <w:color w:val="102E3C"/>
        <w:sz w:val="17"/>
      </w:rPr>
      <w:t>PÉREZ &amp; BURGOS</w:t>
    </w:r>
    <w:r>
      <w:rPr>
        <w:rFonts w:ascii="Arial" w:hAnsi="Arial"/>
        <w:b/>
        <w:color w:val="9B6B3E"/>
        <w:sz w:val="14"/>
      </w:rPr>
      <w:t xml:space="preserve">  ·  MODELO LABORAL EDITABLE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4" w:lineRule="auto"/>
    </w:pPr>
    <w:rPr>
      <w:rFonts w:ascii="Arial" w:hAnsi="Arial"/>
      <w:color w:val="263A4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1995-24292#a14" TargetMode="External"/><Relationship Id="rId12" Type="http://schemas.openxmlformats.org/officeDocument/2006/relationships/hyperlink" Target="https://www.boe.es/buscar/act.php?id=BOE-A-2007-6115#a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activación del protocolo de acoso</dc:title>
  <dc:subject>Modelo laboral editable</dc:subject>
  <dc:creator/>
  <cp:keywords>modelo laboral, escrito, Calma AI</cp:keywords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